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28"/>
          <w:szCs w:val="28"/>
        </w:rPr>
      </w:pPr>
      <w:r>
        <w:rPr>
          <w:b/>
          <w:bCs/>
          <w:sz w:val="28"/>
          <w:szCs w:val="28"/>
        </w:rPr>
        <w:t>Coko Webpage copy V1</w:t>
      </w:r>
    </w:p>
    <w:p>
      <w:pPr>
        <w:pStyle w:val="Normal"/>
        <w:pBdr>
          <w:bottom w:val="single" w:sz="4" w:space="1" w:color="D9D9D9"/>
        </w:pBdr>
        <w:rPr>
          <w:b/>
          <w:b/>
          <w:bCs/>
        </w:rPr>
      </w:pPr>
      <w:r>
        <w:rPr>
          <w:b/>
          <w:bCs/>
        </w:rPr>
      </w:r>
    </w:p>
    <w:p>
      <w:pPr>
        <w:pStyle w:val="Normal"/>
        <w:rPr>
          <w:b/>
          <w:b/>
          <w:bCs/>
          <w:sz w:val="22"/>
          <w:szCs w:val="22"/>
        </w:rPr>
      </w:pPr>
      <w:r>
        <w:rPr>
          <w:b/>
          <w:bCs/>
          <w:sz w:val="22"/>
          <w:szCs w:val="22"/>
        </w:rPr>
      </w:r>
    </w:p>
    <w:p>
      <w:pPr>
        <w:pStyle w:val="Normal"/>
        <w:rPr>
          <w:b/>
          <w:b/>
          <w:bCs/>
          <w:sz w:val="22"/>
          <w:szCs w:val="22"/>
        </w:rPr>
      </w:pPr>
      <w:r>
        <w:rPr>
          <w:b/>
          <w:bCs/>
          <w:sz w:val="22"/>
          <w:szCs w:val="22"/>
        </w:rPr>
      </w:r>
    </w:p>
    <w:p>
      <w:pPr>
        <w:pStyle w:val="Normal"/>
        <w:rPr>
          <w:b/>
          <w:b/>
          <w:bCs/>
          <w:color w:val="808080" w:themeColor="background1" w:themeShade="80"/>
          <w:sz w:val="22"/>
          <w:szCs w:val="22"/>
        </w:rPr>
      </w:pPr>
      <w:r>
        <w:rPr>
          <w:b/>
          <w:bCs/>
          <w:color w:val="808080" w:themeColor="background1" w:themeShade="80"/>
          <w:sz w:val="22"/>
          <w:szCs w:val="22"/>
        </w:rPr>
        <w:t>NAVIGATION</w:t>
      </w:r>
    </w:p>
    <w:p>
      <w:pPr>
        <w:pStyle w:val="Normal"/>
        <w:rPr>
          <w:color w:val="0070C0"/>
          <w:sz w:val="22"/>
          <w:szCs w:val="22"/>
        </w:rPr>
      </w:pPr>
      <w:r>
        <w:rPr>
          <w:color w:val="0070C0"/>
          <w:sz w:val="22"/>
          <w:szCs w:val="22"/>
        </w:rPr>
        <w:t>Please re-order as follows:</w:t>
      </w:r>
    </w:p>
    <w:p>
      <w:pPr>
        <w:pStyle w:val="Normal"/>
        <w:rPr>
          <w:b/>
          <w:b/>
          <w:bCs/>
          <w:sz w:val="22"/>
          <w:szCs w:val="22"/>
        </w:rPr>
      </w:pPr>
      <w:r>
        <w:rPr>
          <w:b/>
          <w:bCs/>
          <w:sz w:val="22"/>
          <w:szCs w:val="22"/>
        </w:rPr>
      </w:r>
    </w:p>
    <w:p>
      <w:pPr>
        <w:pStyle w:val="ListParagraph"/>
        <w:numPr>
          <w:ilvl w:val="0"/>
          <w:numId w:val="6"/>
        </w:numPr>
        <w:rPr>
          <w:sz w:val="22"/>
          <w:szCs w:val="22"/>
        </w:rPr>
      </w:pPr>
      <w:r>
        <w:rPr>
          <w:sz w:val="22"/>
          <w:szCs w:val="22"/>
        </w:rPr>
        <w:t>Services</w:t>
      </w:r>
    </w:p>
    <w:p>
      <w:pPr>
        <w:pStyle w:val="ListParagraph"/>
        <w:numPr>
          <w:ilvl w:val="0"/>
          <w:numId w:val="6"/>
        </w:numPr>
        <w:rPr>
          <w:sz w:val="22"/>
          <w:szCs w:val="22"/>
        </w:rPr>
      </w:pPr>
      <w:r>
        <w:rPr>
          <w:sz w:val="22"/>
          <w:szCs w:val="22"/>
        </w:rPr>
        <w:t>Products</w:t>
      </w:r>
    </w:p>
    <w:p>
      <w:pPr>
        <w:pStyle w:val="ListParagraph"/>
        <w:numPr>
          <w:ilvl w:val="0"/>
          <w:numId w:val="6"/>
        </w:numPr>
        <w:rPr>
          <w:sz w:val="22"/>
          <w:szCs w:val="22"/>
        </w:rPr>
      </w:pPr>
      <w:r>
        <w:rPr>
          <w:sz w:val="22"/>
          <w:szCs w:val="22"/>
        </w:rPr>
        <w:t xml:space="preserve">News </w:t>
      </w:r>
    </w:p>
    <w:p>
      <w:pPr>
        <w:pStyle w:val="ListParagraph"/>
        <w:numPr>
          <w:ilvl w:val="0"/>
          <w:numId w:val="6"/>
        </w:numPr>
        <w:rPr>
          <w:sz w:val="22"/>
          <w:szCs w:val="22"/>
        </w:rPr>
      </w:pPr>
      <w:r>
        <w:rPr>
          <w:sz w:val="22"/>
          <w:szCs w:val="22"/>
        </w:rPr>
        <w:t>Articles</w:t>
      </w:r>
    </w:p>
    <w:p>
      <w:pPr>
        <w:pStyle w:val="ListParagraph"/>
        <w:numPr>
          <w:ilvl w:val="0"/>
          <w:numId w:val="6"/>
        </w:numPr>
        <w:rPr>
          <w:sz w:val="22"/>
          <w:szCs w:val="22"/>
        </w:rPr>
      </w:pPr>
      <w:r>
        <w:rPr>
          <w:sz w:val="22"/>
          <w:szCs w:val="22"/>
        </w:rPr>
        <w:t>About</w:t>
      </w:r>
    </w:p>
    <w:p>
      <w:pPr>
        <w:pStyle w:val="ListParagraph"/>
        <w:numPr>
          <w:ilvl w:val="0"/>
          <w:numId w:val="6"/>
        </w:numPr>
        <w:rPr>
          <w:sz w:val="22"/>
          <w:szCs w:val="22"/>
        </w:rPr>
      </w:pPr>
      <w:r>
        <w:rPr>
          <w:sz w:val="22"/>
          <w:szCs w:val="22"/>
        </w:rPr>
        <w:t>Team</w:t>
      </w:r>
    </w:p>
    <w:p>
      <w:pPr>
        <w:pStyle w:val="ListParagraph"/>
        <w:numPr>
          <w:ilvl w:val="0"/>
          <w:numId w:val="6"/>
        </w:numPr>
        <w:rPr>
          <w:sz w:val="22"/>
          <w:szCs w:val="22"/>
        </w:rPr>
      </w:pPr>
      <w:r>
        <w:rPr>
          <w:sz w:val="22"/>
          <w:szCs w:val="22"/>
        </w:rPr>
        <w:t>Contact</w:t>
      </w:r>
    </w:p>
    <w:p>
      <w:pPr>
        <w:pStyle w:val="Normal"/>
        <w:rPr>
          <w:b/>
          <w:b/>
          <w:bCs/>
          <w:sz w:val="22"/>
          <w:szCs w:val="22"/>
        </w:rPr>
      </w:pPr>
      <w:r>
        <w:rPr>
          <w:b/>
          <w:bCs/>
          <w:sz w:val="22"/>
          <w:szCs w:val="22"/>
        </w:rPr>
      </w:r>
    </w:p>
    <w:p>
      <w:pPr>
        <w:pStyle w:val="Normal"/>
        <w:rPr>
          <w:b/>
          <w:b/>
          <w:bCs/>
          <w:color w:val="808080" w:themeColor="background1" w:themeShade="80"/>
          <w:sz w:val="22"/>
          <w:szCs w:val="22"/>
        </w:rPr>
      </w:pPr>
      <w:r>
        <w:rPr>
          <w:b/>
          <w:bCs/>
          <w:color w:val="808080" w:themeColor="background1" w:themeShade="80"/>
          <w:sz w:val="22"/>
          <w:szCs w:val="22"/>
        </w:rPr>
        <w:t>HOME</w:t>
      </w:r>
    </w:p>
    <w:p>
      <w:pPr>
        <w:pStyle w:val="Normal"/>
        <w:rPr>
          <w:b/>
          <w:b/>
          <w:bCs/>
          <w:sz w:val="22"/>
          <w:szCs w:val="22"/>
        </w:rPr>
      </w:pPr>
      <w:r>
        <w:rPr>
          <w:b/>
          <w:bCs/>
          <w:sz w:val="22"/>
          <w:szCs w:val="22"/>
        </w:rPr>
        <w:t>We build, you publish.</w:t>
      </w:r>
    </w:p>
    <w:p>
      <w:pPr>
        <w:pStyle w:val="Normal"/>
        <w:rPr>
          <w:color w:val="000000" w:themeColor="text1"/>
          <w:sz w:val="22"/>
          <w:szCs w:val="22"/>
        </w:rPr>
      </w:pPr>
      <w:r>
        <w:rPr>
          <w:color w:val="000000" w:themeColor="text1"/>
          <w:sz w:val="22"/>
          <w:szCs w:val="22"/>
        </w:rPr>
        <w:t xml:space="preserve">We use open-source technology to build the best publishing tools in the business. Whether you’re looking to extend an existing platform or build something new, we can help you build better, in less time and for less money. </w:t>
      </w:r>
    </w:p>
    <w:p>
      <w:pPr>
        <w:pStyle w:val="Normal"/>
        <w:rPr>
          <w:sz w:val="22"/>
          <w:szCs w:val="22"/>
        </w:rPr>
      </w:pPr>
      <w:r>
        <w:rPr>
          <w:sz w:val="22"/>
          <w:szCs w:val="22"/>
        </w:rPr>
      </w:r>
    </w:p>
    <w:p>
      <w:pPr>
        <w:pStyle w:val="Normal"/>
        <w:rPr>
          <w:b/>
          <w:b/>
          <w:bCs/>
          <w:color w:val="808080" w:themeColor="background1" w:themeShade="80"/>
          <w:sz w:val="22"/>
          <w:szCs w:val="22"/>
        </w:rPr>
      </w:pPr>
      <w:r>
        <w:rPr>
          <w:b/>
          <w:bCs/>
          <w:color w:val="808080" w:themeColor="background1" w:themeShade="80"/>
          <w:sz w:val="22"/>
          <w:szCs w:val="22"/>
        </w:rPr>
        <w:t>SERVICES</w:t>
      </w:r>
    </w:p>
    <w:p>
      <w:pPr>
        <w:pStyle w:val="Normal"/>
        <w:rPr>
          <w:b/>
          <w:b/>
          <w:bCs/>
          <w:color w:val="000000" w:themeColor="text1"/>
          <w:sz w:val="22"/>
          <w:szCs w:val="22"/>
        </w:rPr>
      </w:pPr>
      <w:r>
        <w:rPr>
          <w:b/>
          <w:bCs/>
          <w:color w:val="000000" w:themeColor="text1"/>
          <w:sz w:val="22"/>
          <w:szCs w:val="22"/>
        </w:rPr>
        <w:t>We build better publishing technology.</w:t>
      </w:r>
    </w:p>
    <w:p>
      <w:pPr>
        <w:pStyle w:val="Normal"/>
        <w:rPr>
          <w:rFonts w:cs="Calibri" w:cstheme="minorHAnsi"/>
          <w:color w:val="000000" w:themeColor="text1"/>
          <w:sz w:val="22"/>
          <w:szCs w:val="22"/>
        </w:rPr>
      </w:pPr>
      <w:r>
        <w:rPr>
          <w:rFonts w:cs="Calibri" w:cstheme="minorHAnsi"/>
          <w:color w:val="000000" w:themeColor="text1"/>
          <w:sz w:val="22"/>
          <w:szCs w:val="22"/>
        </w:rPr>
        <w:t>We are experts in publishing technology and development. We help established publishers improve existing workflows and new entrants explore new ways to publish. Our services include:</w:t>
      </w:r>
    </w:p>
    <w:p>
      <w:pPr>
        <w:pStyle w:val="Normal"/>
        <w:shd w:val="clear" w:color="auto" w:fill="FFFFFF"/>
        <w:spacing w:beforeAutospacing="1" w:afterAutospacing="1"/>
        <w:contextualSpacing/>
        <w:rPr>
          <w:rFonts w:eastAsia="Times New Roman" w:cs="Calibri" w:cstheme="minorHAnsi"/>
          <w:b/>
          <w:b/>
          <w:bCs/>
          <w:color w:val="000000" w:themeColor="text1"/>
          <w:sz w:val="22"/>
          <w:szCs w:val="22"/>
          <w:lang w:eastAsia="en-GB"/>
        </w:rPr>
      </w:pPr>
      <w:r>
        <w:rPr>
          <w:rFonts w:eastAsia="Times New Roman" w:cs="Calibri" w:cstheme="minorHAnsi"/>
          <w:b/>
          <w:bCs/>
          <w:color w:val="000000" w:themeColor="text1"/>
          <w:sz w:val="22"/>
          <w:szCs w:val="22"/>
          <w:lang w:eastAsia="en-GB"/>
        </w:rPr>
      </w:r>
    </w:p>
    <w:p>
      <w:pPr>
        <w:pStyle w:val="Normal"/>
        <w:shd w:val="clear" w:color="auto" w:fill="FFFFFF"/>
        <w:spacing w:beforeAutospacing="1" w:afterAutospacing="1"/>
        <w:contextualSpacing/>
        <w:rPr>
          <w:rFonts w:eastAsia="Times New Roman" w:cs="Calibri" w:cstheme="minorHAnsi"/>
          <w:b/>
          <w:b/>
          <w:bCs/>
          <w:color w:val="000000" w:themeColor="text1"/>
          <w:sz w:val="22"/>
          <w:szCs w:val="22"/>
          <w:lang w:eastAsia="en-GB"/>
        </w:rPr>
      </w:pPr>
      <w:r>
        <w:rPr>
          <w:rFonts w:eastAsia="Times New Roman" w:cs="Calibri" w:cstheme="minorHAnsi"/>
          <w:b/>
          <w:bCs/>
          <w:color w:val="000000" w:themeColor="text1"/>
          <w:sz w:val="22"/>
          <w:szCs w:val="22"/>
          <w:lang w:eastAsia="en-GB"/>
        </w:rPr>
        <w:t>Phase 1: Optimize and design</w:t>
      </w:r>
    </w:p>
    <w:p>
      <w:pPr>
        <w:pStyle w:val="ListParagraph"/>
        <w:numPr>
          <w:ilvl w:val="0"/>
          <w:numId w:val="2"/>
        </w:numPr>
        <w:shd w:val="clear" w:color="auto" w:fill="FFFFFF"/>
        <w:spacing w:beforeAutospacing="1" w:after="0"/>
        <w:contextualSpacing/>
        <w:rPr>
          <w:rFonts w:eastAsia="Times New Roman" w:cs="Calibri" w:cstheme="minorHAnsi"/>
          <w:color w:val="000000" w:themeColor="text1"/>
          <w:sz w:val="22"/>
          <w:szCs w:val="22"/>
          <w:lang w:eastAsia="en-GB"/>
        </w:rPr>
      </w:pPr>
      <w:r>
        <w:rPr>
          <w:rFonts w:eastAsia="Times New Roman" w:cs="Calibri" w:cstheme="minorHAnsi"/>
          <w:color w:val="000000" w:themeColor="text1"/>
          <w:sz w:val="22"/>
          <w:szCs w:val="22"/>
          <w:lang w:eastAsia="en-GB"/>
        </w:rPr>
        <w:t xml:space="preserve">We can optimise your workflow and tools. </w:t>
      </w:r>
    </w:p>
    <w:p>
      <w:pPr>
        <w:pStyle w:val="ListParagraph"/>
        <w:numPr>
          <w:ilvl w:val="0"/>
          <w:numId w:val="2"/>
        </w:numPr>
        <w:shd w:val="clear" w:color="auto" w:fill="FFFFFF"/>
        <w:spacing w:before="0" w:afterAutospacing="1"/>
        <w:contextualSpacing/>
        <w:rPr>
          <w:rFonts w:eastAsia="Times New Roman" w:cs="Calibri" w:cstheme="minorHAnsi"/>
          <w:color w:val="000000" w:themeColor="text1"/>
          <w:sz w:val="22"/>
          <w:szCs w:val="22"/>
          <w:lang w:eastAsia="en-GB"/>
        </w:rPr>
      </w:pPr>
      <w:r>
        <w:rPr>
          <w:rFonts w:eastAsia="Times New Roman" w:cs="Calibri" w:cstheme="minorHAnsi"/>
          <w:color w:val="000000" w:themeColor="text1"/>
          <w:sz w:val="22"/>
          <w:szCs w:val="22"/>
          <w:lang w:eastAsia="en-GB"/>
        </w:rPr>
        <w:t>We can facilitate co-creation with your design team.</w:t>
      </w:r>
    </w:p>
    <w:p>
      <w:pPr>
        <w:pStyle w:val="Normal"/>
        <w:shd w:val="clear" w:color="auto" w:fill="FFFFFF"/>
        <w:spacing w:beforeAutospacing="1" w:afterAutospacing="1"/>
        <w:contextualSpacing/>
        <w:rPr>
          <w:rFonts w:eastAsia="Times New Roman" w:cs="Calibri" w:cstheme="minorHAnsi"/>
          <w:b/>
          <w:b/>
          <w:bCs/>
          <w:color w:val="000000" w:themeColor="text1"/>
          <w:sz w:val="22"/>
          <w:szCs w:val="22"/>
          <w:lang w:eastAsia="en-GB"/>
        </w:rPr>
      </w:pPr>
      <w:r>
        <w:rPr>
          <w:rFonts w:eastAsia="Times New Roman" w:cs="Calibri" w:cstheme="minorHAnsi"/>
          <w:b/>
          <w:bCs/>
          <w:color w:val="000000" w:themeColor="text1"/>
          <w:sz w:val="22"/>
          <w:szCs w:val="22"/>
          <w:lang w:eastAsia="en-GB"/>
        </w:rPr>
        <w:t>Phase 2: Build and manage</w:t>
      </w:r>
    </w:p>
    <w:p>
      <w:pPr>
        <w:pStyle w:val="ListParagraph"/>
        <w:numPr>
          <w:ilvl w:val="0"/>
          <w:numId w:val="3"/>
        </w:numPr>
        <w:shd w:val="clear" w:color="auto" w:fill="FFFFFF"/>
        <w:spacing w:beforeAutospacing="1" w:after="0"/>
        <w:contextualSpacing/>
        <w:rPr>
          <w:rFonts w:eastAsia="Times New Roman" w:cs="Calibri" w:cstheme="minorHAnsi"/>
          <w:color w:val="000000" w:themeColor="text1"/>
          <w:sz w:val="22"/>
          <w:szCs w:val="22"/>
          <w:lang w:eastAsia="en-GB"/>
        </w:rPr>
      </w:pPr>
      <w:r>
        <w:rPr>
          <w:rFonts w:eastAsia="Times New Roman" w:cs="Calibri" w:cstheme="minorHAnsi"/>
          <w:color w:val="000000" w:themeColor="text1"/>
          <w:sz w:val="22"/>
          <w:szCs w:val="22"/>
          <w:lang w:eastAsia="en-GB"/>
        </w:rPr>
        <w:t>We can build platforms and components across the publishing spectrum.</w:t>
      </w:r>
    </w:p>
    <w:p>
      <w:pPr>
        <w:pStyle w:val="ListParagraph"/>
        <w:numPr>
          <w:ilvl w:val="0"/>
          <w:numId w:val="3"/>
        </w:numPr>
        <w:shd w:val="clear" w:color="auto" w:fill="FFFFFF"/>
        <w:spacing w:before="0" w:afterAutospacing="1"/>
        <w:contextualSpacing/>
        <w:rPr>
          <w:rFonts w:eastAsia="Times New Roman" w:cs="Calibri" w:cstheme="minorHAnsi"/>
          <w:color w:val="000000" w:themeColor="text1"/>
          <w:sz w:val="22"/>
          <w:szCs w:val="22"/>
          <w:lang w:eastAsia="en-GB"/>
        </w:rPr>
      </w:pPr>
      <w:r>
        <w:rPr>
          <w:rFonts w:eastAsia="Times New Roman" w:cs="Calibri" w:cstheme="minorHAnsi"/>
          <w:color w:val="000000" w:themeColor="text1"/>
          <w:sz w:val="22"/>
          <w:szCs w:val="22"/>
          <w:lang w:eastAsia="en-GB"/>
        </w:rPr>
        <w:t>We can manage development, integration, and deployment.</w:t>
      </w:r>
    </w:p>
    <w:p>
      <w:pPr>
        <w:pStyle w:val="Normal"/>
        <w:shd w:val="clear" w:color="auto" w:fill="FFFFFF"/>
        <w:spacing w:beforeAutospacing="1" w:afterAutospacing="1"/>
        <w:contextualSpacing/>
        <w:rPr>
          <w:rFonts w:eastAsia="Times New Roman" w:cs="Calibri" w:cstheme="minorHAnsi"/>
          <w:b/>
          <w:b/>
          <w:bCs/>
          <w:color w:val="000000" w:themeColor="text1"/>
          <w:sz w:val="22"/>
          <w:szCs w:val="22"/>
          <w:lang w:eastAsia="en-GB"/>
        </w:rPr>
      </w:pPr>
      <w:r>
        <w:rPr>
          <w:rFonts w:eastAsia="Times New Roman" w:cs="Calibri" w:cstheme="minorHAnsi"/>
          <w:b/>
          <w:bCs/>
          <w:color w:val="000000" w:themeColor="text1"/>
          <w:sz w:val="22"/>
          <w:szCs w:val="22"/>
          <w:lang w:eastAsia="en-GB"/>
        </w:rPr>
        <w:t>Phase 3: Host and maintain</w:t>
      </w:r>
    </w:p>
    <w:p>
      <w:pPr>
        <w:pStyle w:val="ListParagraph"/>
        <w:numPr>
          <w:ilvl w:val="0"/>
          <w:numId w:val="4"/>
        </w:numPr>
        <w:shd w:val="clear" w:color="auto" w:fill="FFFFFF"/>
        <w:spacing w:beforeAutospacing="1" w:after="0"/>
        <w:contextualSpacing/>
        <w:rPr>
          <w:rFonts w:eastAsia="Times New Roman" w:cs="Calibri" w:cstheme="minorHAnsi"/>
          <w:color w:val="000000" w:themeColor="text1"/>
          <w:sz w:val="22"/>
          <w:szCs w:val="22"/>
          <w:lang w:eastAsia="en-GB"/>
        </w:rPr>
      </w:pPr>
      <w:r>
        <w:rPr>
          <w:rFonts w:eastAsia="Times New Roman" w:cs="Calibri" w:cstheme="minorHAnsi"/>
          <w:color w:val="000000" w:themeColor="text1"/>
          <w:sz w:val="22"/>
          <w:szCs w:val="22"/>
          <w:lang w:eastAsia="en-GB"/>
        </w:rPr>
        <w:t>We can provide cost-efficient hosting services.</w:t>
      </w:r>
    </w:p>
    <w:p>
      <w:pPr>
        <w:pStyle w:val="ListParagraph"/>
        <w:numPr>
          <w:ilvl w:val="0"/>
          <w:numId w:val="4"/>
        </w:numPr>
        <w:shd w:val="clear" w:color="auto" w:fill="FFFFFF"/>
        <w:spacing w:before="0" w:afterAutospacing="1"/>
        <w:contextualSpacing/>
        <w:rPr>
          <w:rFonts w:eastAsia="Times New Roman" w:cs="Calibri" w:cstheme="minorHAnsi"/>
          <w:color w:val="000000" w:themeColor="text1"/>
          <w:sz w:val="22"/>
          <w:szCs w:val="22"/>
          <w:lang w:eastAsia="en-GB"/>
        </w:rPr>
      </w:pPr>
      <w:r>
        <w:rPr>
          <w:rFonts w:eastAsia="Times New Roman" w:cs="Calibri" w:cstheme="minorHAnsi"/>
          <w:color w:val="000000" w:themeColor="text1"/>
          <w:sz w:val="22"/>
          <w:szCs w:val="22"/>
          <w:lang w:eastAsia="en-GB"/>
        </w:rPr>
        <w:t>We can maintain your platform.</w:t>
      </w:r>
    </w:p>
    <w:p>
      <w:pPr>
        <w:pStyle w:val="Normal"/>
        <w:rPr>
          <w:b/>
          <w:b/>
          <w:bCs/>
          <w:color w:val="000000" w:themeColor="text1"/>
          <w:sz w:val="22"/>
          <w:szCs w:val="22"/>
        </w:rPr>
      </w:pPr>
      <w:r>
        <w:rPr>
          <w:b/>
          <w:bCs/>
          <w:color w:val="000000" w:themeColor="text1"/>
          <w:sz w:val="22"/>
          <w:szCs w:val="22"/>
        </w:rPr>
        <w:t xml:space="preserve">Why Coko? </w:t>
      </w:r>
    </w:p>
    <w:p>
      <w:pPr>
        <w:pStyle w:val="Normal"/>
        <w:rPr>
          <w:i/>
          <w:i/>
          <w:iCs/>
          <w:color w:val="000000" w:themeColor="text1"/>
          <w:sz w:val="22"/>
          <w:szCs w:val="22"/>
        </w:rPr>
      </w:pPr>
      <w:r>
        <w:rPr>
          <w:color w:val="000000" w:themeColor="text1"/>
          <w:sz w:val="22"/>
          <w:szCs w:val="22"/>
        </w:rPr>
        <w:t>We build better, in less time and for less money. How? With:</w:t>
      </w:r>
    </w:p>
    <w:p>
      <w:pPr>
        <w:pStyle w:val="Normal"/>
        <w:rPr>
          <w:i/>
          <w:i/>
          <w:iCs/>
          <w:color w:val="000000" w:themeColor="text1"/>
          <w:sz w:val="22"/>
          <w:szCs w:val="22"/>
        </w:rPr>
      </w:pPr>
      <w:r>
        <w:rPr>
          <w:i/>
          <w:iCs/>
          <w:color w:val="000000" w:themeColor="text1"/>
          <w:sz w:val="22"/>
          <w:szCs w:val="22"/>
        </w:rPr>
      </w:r>
    </w:p>
    <w:p>
      <w:pPr>
        <w:pStyle w:val="Normal"/>
        <w:rPr>
          <w:color w:val="000000" w:themeColor="text1"/>
          <w:sz w:val="22"/>
          <w:szCs w:val="22"/>
        </w:rPr>
      </w:pPr>
      <w:r>
        <w:rPr>
          <w:color w:val="000000" w:themeColor="text1"/>
          <w:sz w:val="22"/>
          <w:szCs w:val="22"/>
        </w:rPr>
        <w:t>How we work</w:t>
      </w:r>
    </w:p>
    <w:p>
      <w:pPr>
        <w:pStyle w:val="ListParagraph"/>
        <w:numPr>
          <w:ilvl w:val="0"/>
          <w:numId w:val="5"/>
        </w:numPr>
        <w:rPr>
          <w:color w:val="000000" w:themeColor="text1"/>
          <w:sz w:val="22"/>
          <w:szCs w:val="22"/>
        </w:rPr>
      </w:pPr>
      <w:r>
        <w:rPr>
          <w:color w:val="000000" w:themeColor="text1"/>
          <w:sz w:val="22"/>
          <w:szCs w:val="22"/>
        </w:rPr>
        <w:t xml:space="preserve">We can take the problem off your hands. </w:t>
      </w:r>
    </w:p>
    <w:p>
      <w:pPr>
        <w:pStyle w:val="ListParagraph"/>
        <w:numPr>
          <w:ilvl w:val="1"/>
          <w:numId w:val="5"/>
        </w:numPr>
        <w:rPr>
          <w:color w:val="000000" w:themeColor="text1"/>
          <w:sz w:val="22"/>
          <w:szCs w:val="22"/>
        </w:rPr>
      </w:pPr>
      <w:r>
        <w:rPr>
          <w:color w:val="000000" w:themeColor="text1"/>
          <w:sz w:val="22"/>
          <w:szCs w:val="22"/>
        </w:rPr>
        <w:t xml:space="preserve">Give us the project and we’ll manage every aspect of the process from start to finish. </w:t>
      </w:r>
    </w:p>
    <w:p>
      <w:pPr>
        <w:pStyle w:val="ListParagraph"/>
        <w:numPr>
          <w:ilvl w:val="1"/>
          <w:numId w:val="5"/>
        </w:numPr>
        <w:rPr>
          <w:color w:val="000000" w:themeColor="text1"/>
          <w:sz w:val="22"/>
          <w:szCs w:val="22"/>
        </w:rPr>
      </w:pPr>
      <w:r>
        <w:rPr>
          <w:color w:val="000000" w:themeColor="text1"/>
          <w:sz w:val="22"/>
          <w:szCs w:val="22"/>
        </w:rPr>
        <w:t xml:space="preserve">We can collaborate with your team. </w:t>
      </w:r>
    </w:p>
    <w:p>
      <w:pPr>
        <w:pStyle w:val="ListParagraph"/>
        <w:numPr>
          <w:ilvl w:val="1"/>
          <w:numId w:val="5"/>
        </w:numPr>
        <w:rPr>
          <w:color w:val="000000" w:themeColor="text1"/>
          <w:sz w:val="22"/>
          <w:szCs w:val="22"/>
        </w:rPr>
      </w:pPr>
      <w:r>
        <w:rPr>
          <w:color w:val="000000" w:themeColor="text1"/>
          <w:sz w:val="22"/>
          <w:szCs w:val="22"/>
        </w:rPr>
        <w:t>We can manage your team to build new tools or extend existing Coko products.</w:t>
      </w:r>
    </w:p>
    <w:p>
      <w:pPr>
        <w:pStyle w:val="ListParagraph"/>
        <w:numPr>
          <w:ilvl w:val="0"/>
          <w:numId w:val="5"/>
        </w:numPr>
        <w:rPr>
          <w:color w:val="000000" w:themeColor="text1"/>
          <w:sz w:val="22"/>
          <w:szCs w:val="22"/>
        </w:rPr>
      </w:pPr>
      <w:r>
        <w:rPr>
          <w:color w:val="000000" w:themeColor="text1"/>
          <w:sz w:val="22"/>
          <w:szCs w:val="22"/>
        </w:rPr>
        <w:t xml:space="preserve">We are really good at what we do. </w:t>
      </w:r>
    </w:p>
    <w:p>
      <w:pPr>
        <w:pStyle w:val="ListParagraph"/>
        <w:numPr>
          <w:ilvl w:val="1"/>
          <w:numId w:val="5"/>
        </w:numPr>
        <w:rPr>
          <w:color w:val="000000" w:themeColor="text1"/>
          <w:sz w:val="22"/>
          <w:szCs w:val="22"/>
        </w:rPr>
      </w:pPr>
      <w:r>
        <w:rPr>
          <w:rFonts w:eastAsia="Times New Roman" w:cs="Calibri"/>
          <w:color w:val="000000" w:themeColor="text1"/>
          <w:sz w:val="22"/>
          <w:szCs w:val="22"/>
          <w:lang w:eastAsia="en-GB"/>
        </w:rPr>
        <w:t xml:space="preserve">We know publishing inside and out. </w:t>
      </w:r>
    </w:p>
    <w:p>
      <w:pPr>
        <w:pStyle w:val="ListParagraph"/>
        <w:numPr>
          <w:ilvl w:val="1"/>
          <w:numId w:val="5"/>
        </w:numPr>
        <w:rPr>
          <w:color w:val="000000" w:themeColor="text1"/>
          <w:sz w:val="22"/>
          <w:szCs w:val="22"/>
        </w:rPr>
      </w:pPr>
      <w:r>
        <w:rPr>
          <w:rFonts w:eastAsia="Times New Roman" w:cs="Calibri"/>
          <w:color w:val="000000" w:themeColor="text1"/>
          <w:sz w:val="22"/>
          <w:szCs w:val="22"/>
          <w:lang w:eastAsia="en-GB"/>
        </w:rPr>
        <w:t>We bring creative solutions to the table.</w:t>
      </w:r>
    </w:p>
    <w:p>
      <w:pPr>
        <w:pStyle w:val="ListParagraph"/>
        <w:numPr>
          <w:ilvl w:val="1"/>
          <w:numId w:val="5"/>
        </w:numPr>
        <w:rPr>
          <w:color w:val="000000" w:themeColor="text1"/>
          <w:sz w:val="22"/>
          <w:szCs w:val="22"/>
        </w:rPr>
      </w:pPr>
      <w:r>
        <w:rPr>
          <w:rFonts w:eastAsia="Times New Roman" w:cs="Calibri"/>
          <w:color w:val="0070C0"/>
          <w:sz w:val="22"/>
          <w:szCs w:val="22"/>
          <w:lang w:eastAsia="en-GB"/>
        </w:rPr>
        <w:t>We are well known for our innovative approach</w:t>
      </w:r>
    </w:p>
    <w:p>
      <w:pPr>
        <w:pStyle w:val="ListParagraph"/>
        <w:numPr>
          <w:ilvl w:val="0"/>
          <w:numId w:val="5"/>
        </w:numPr>
        <w:rPr>
          <w:color w:val="000000" w:themeColor="text1"/>
          <w:sz w:val="22"/>
          <w:szCs w:val="22"/>
        </w:rPr>
      </w:pPr>
      <w:r>
        <w:rPr>
          <w:color w:val="000000" w:themeColor="text1"/>
          <w:sz w:val="22"/>
          <w:szCs w:val="22"/>
        </w:rPr>
        <w:t>We know how to use technology</w:t>
      </w:r>
    </w:p>
    <w:p>
      <w:pPr>
        <w:pStyle w:val="ListParagraph"/>
        <w:numPr>
          <w:ilvl w:val="1"/>
          <w:numId w:val="1"/>
        </w:numPr>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Sector leaders in open source</w:t>
      </w:r>
    </w:p>
    <w:p>
      <w:pPr>
        <w:pStyle w:val="ListParagraph"/>
        <w:numPr>
          <w:ilvl w:val="1"/>
          <w:numId w:val="1"/>
        </w:numPr>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 xml:space="preserve">Expert, professional developers </w:t>
      </w:r>
    </w:p>
    <w:p>
      <w:pPr>
        <w:pStyle w:val="Normal"/>
        <w:rPr>
          <w:sz w:val="22"/>
          <w:szCs w:val="22"/>
        </w:rPr>
      </w:pPr>
      <w:r>
        <w:rPr>
          <w:sz w:val="22"/>
          <w:szCs w:val="22"/>
        </w:rPr>
      </w:r>
    </w:p>
    <w:p>
      <w:pPr>
        <w:pStyle w:val="Normal"/>
        <w:rPr>
          <w:b/>
          <w:b/>
          <w:bCs/>
          <w:color w:val="808080" w:themeColor="background1" w:themeShade="80"/>
          <w:sz w:val="22"/>
          <w:szCs w:val="22"/>
        </w:rPr>
      </w:pPr>
      <w:r>
        <w:rPr>
          <w:b/>
          <w:bCs/>
          <w:color w:val="808080" w:themeColor="background1" w:themeShade="80"/>
          <w:sz w:val="22"/>
          <w:szCs w:val="22"/>
        </w:rPr>
        <w:t>PRODUCTS</w:t>
      </w:r>
    </w:p>
    <w:p>
      <w:pPr>
        <w:pStyle w:val="Normal"/>
        <w:rPr>
          <w:sz w:val="22"/>
          <w:szCs w:val="22"/>
        </w:rPr>
      </w:pPr>
      <w:r>
        <w:rPr>
          <w:sz w:val="22"/>
          <w:szCs w:val="22"/>
        </w:rPr>
        <w:t>No introductory copy</w:t>
      </w:r>
    </w:p>
    <w:p>
      <w:pPr>
        <w:pStyle w:val="Normal"/>
        <w:rPr>
          <w:b/>
          <w:b/>
          <w:bCs/>
          <w:sz w:val="22"/>
          <w:szCs w:val="22"/>
        </w:rPr>
      </w:pPr>
      <w:r>
        <w:rPr>
          <w:b/>
          <w:bCs/>
          <w:sz w:val="22"/>
          <w:szCs w:val="22"/>
        </w:rPr>
      </w:r>
    </w:p>
    <w:p>
      <w:pPr>
        <w:pStyle w:val="Normal"/>
        <w:rPr>
          <w:b/>
          <w:b/>
          <w:bCs/>
          <w:color w:val="808080" w:themeColor="background1" w:themeShade="80"/>
          <w:sz w:val="22"/>
          <w:szCs w:val="22"/>
        </w:rPr>
      </w:pPr>
      <w:r>
        <w:rPr>
          <w:b/>
          <w:bCs/>
          <w:color w:val="808080" w:themeColor="background1" w:themeShade="80"/>
          <w:sz w:val="22"/>
          <w:szCs w:val="22"/>
        </w:rPr>
        <w:t>NEWS</w:t>
      </w:r>
    </w:p>
    <w:p>
      <w:pPr>
        <w:pStyle w:val="Normal"/>
        <w:rPr>
          <w:sz w:val="22"/>
          <w:szCs w:val="22"/>
        </w:rPr>
      </w:pPr>
      <w:r>
        <w:rPr>
          <w:sz w:val="22"/>
          <w:szCs w:val="22"/>
        </w:rPr>
        <w:t>No introductory copy</w:t>
      </w:r>
    </w:p>
    <w:p>
      <w:pPr>
        <w:pStyle w:val="Normal"/>
        <w:rPr>
          <w:sz w:val="22"/>
          <w:szCs w:val="22"/>
        </w:rPr>
      </w:pPr>
      <w:r>
        <w:rPr>
          <w:sz w:val="22"/>
          <w:szCs w:val="22"/>
        </w:rPr>
      </w:r>
    </w:p>
    <w:p>
      <w:pPr>
        <w:pStyle w:val="Normal"/>
        <w:rPr>
          <w:b/>
          <w:b/>
          <w:bCs/>
          <w:color w:val="808080" w:themeColor="background1" w:themeShade="80"/>
          <w:sz w:val="22"/>
          <w:szCs w:val="22"/>
        </w:rPr>
      </w:pPr>
      <w:r>
        <w:rPr>
          <w:b/>
          <w:bCs/>
          <w:color w:val="808080" w:themeColor="background1" w:themeShade="80"/>
          <w:sz w:val="22"/>
          <w:szCs w:val="22"/>
        </w:rPr>
        <w:t>ARTICLES</w:t>
      </w:r>
    </w:p>
    <w:p>
      <w:pPr>
        <w:pStyle w:val="Normal"/>
        <w:rPr>
          <w:sz w:val="22"/>
          <w:szCs w:val="22"/>
        </w:rPr>
      </w:pPr>
      <w:r>
        <w:rPr>
          <w:sz w:val="22"/>
          <w:szCs w:val="22"/>
        </w:rPr>
        <w:t>No introductory copy</w:t>
      </w:r>
    </w:p>
    <w:p>
      <w:pPr>
        <w:pStyle w:val="Normal"/>
        <w:rPr>
          <w:b/>
          <w:b/>
          <w:bCs/>
          <w:sz w:val="22"/>
          <w:szCs w:val="22"/>
        </w:rPr>
      </w:pPr>
      <w:r>
        <w:rPr>
          <w:b/>
          <w:bCs/>
          <w:sz w:val="22"/>
          <w:szCs w:val="22"/>
        </w:rPr>
      </w:r>
    </w:p>
    <w:p>
      <w:pPr>
        <w:pStyle w:val="Normal"/>
        <w:rPr>
          <w:b/>
          <w:b/>
          <w:bCs/>
          <w:color w:val="808080" w:themeColor="background1" w:themeShade="80"/>
          <w:sz w:val="22"/>
          <w:szCs w:val="22"/>
        </w:rPr>
      </w:pPr>
      <w:r>
        <w:rPr>
          <w:b/>
          <w:bCs/>
          <w:color w:val="808080" w:themeColor="background1" w:themeShade="80"/>
          <w:sz w:val="22"/>
          <w:szCs w:val="22"/>
        </w:rPr>
        <w:t>ABOUT</w:t>
      </w:r>
    </w:p>
    <w:p>
      <w:pPr>
        <w:pStyle w:val="Normal"/>
        <w:rPr>
          <w:rFonts w:ascii="Calibri" w:hAnsi="Calibri" w:eastAsia="Times New Roman" w:cs="Calibri"/>
          <w:b/>
          <w:b/>
          <w:bCs/>
          <w:color w:val="000000" w:themeColor="text1"/>
          <w:sz w:val="22"/>
          <w:szCs w:val="22"/>
          <w:lang w:eastAsia="en-GB"/>
        </w:rPr>
      </w:pPr>
      <w:r>
        <w:rPr>
          <w:rFonts w:eastAsia="Times New Roman" w:cs="Calibri"/>
          <w:b/>
          <w:bCs/>
          <w:color w:val="000000" w:themeColor="text1"/>
          <w:sz w:val="22"/>
          <w:szCs w:val="22"/>
          <w:lang w:eastAsia="en-GB"/>
        </w:rPr>
        <w:t>We build better for the community</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 xml:space="preserve">At Coko, collaboration is the means and the end. </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The means</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 xml:space="preserve">Collaboration is at the heart of everything that we do. It defines who we are, how we work, and the things we believe in. Like openness, transparency, and treating people with respect. </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The end</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 xml:space="preserve">Coko is a not-for-profit foundation. The money we make from client projects funds the development of what we call “community products”. These products are developed with the community, for the community, and are freely available for use and re-use. </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Here are the principles that guide us:</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r>
    </w:p>
    <w:p>
      <w:pPr>
        <w:pStyle w:val="Normal"/>
        <w:rPr>
          <w:rFonts w:ascii="Calibri" w:hAnsi="Calibri" w:eastAsia="Times New Roman" w:cs="Calibri"/>
          <w:b/>
          <w:b/>
          <w:bCs/>
          <w:color w:val="000000" w:themeColor="text1"/>
          <w:sz w:val="22"/>
          <w:szCs w:val="22"/>
          <w:lang w:eastAsia="en-GB"/>
        </w:rPr>
      </w:pPr>
      <w:r>
        <w:rPr>
          <w:rFonts w:eastAsia="Times New Roman" w:cs="Calibri"/>
          <w:b/>
          <w:bCs/>
          <w:color w:val="000000" w:themeColor="text1"/>
          <w:sz w:val="22"/>
          <w:szCs w:val="22"/>
          <w:lang w:eastAsia="en-GB"/>
        </w:rPr>
        <w:t>We live in the real world</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 xml:space="preserve">If it doesn’t have enduring value for real people, we’re not interested. </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r>
    </w:p>
    <w:p>
      <w:pPr>
        <w:pStyle w:val="Normal"/>
        <w:rPr>
          <w:rFonts w:ascii="Calibri" w:hAnsi="Calibri" w:eastAsia="Times New Roman" w:cs="Calibri"/>
          <w:b/>
          <w:b/>
          <w:bCs/>
          <w:color w:val="000000" w:themeColor="text1"/>
          <w:sz w:val="22"/>
          <w:szCs w:val="22"/>
          <w:lang w:eastAsia="en-GB"/>
        </w:rPr>
      </w:pPr>
      <w:r>
        <w:rPr>
          <w:rFonts w:eastAsia="Times New Roman" w:cs="Calibri"/>
          <w:b/>
          <w:bCs/>
          <w:color w:val="000000" w:themeColor="text1"/>
          <w:sz w:val="22"/>
          <w:szCs w:val="22"/>
          <w:lang w:eastAsia="en-GB"/>
        </w:rPr>
        <w:t>We have no time for pretence</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We will ask the necessary difficult questions to get to the point.</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r>
    </w:p>
    <w:p>
      <w:pPr>
        <w:pStyle w:val="Normal"/>
        <w:rPr>
          <w:rFonts w:ascii="Calibri" w:hAnsi="Calibri" w:eastAsia="Times New Roman" w:cs="Calibri"/>
          <w:b/>
          <w:b/>
          <w:bCs/>
          <w:color w:val="000000" w:themeColor="text1"/>
          <w:sz w:val="22"/>
          <w:szCs w:val="22"/>
          <w:lang w:eastAsia="en-GB"/>
        </w:rPr>
      </w:pPr>
      <w:r>
        <w:rPr>
          <w:rFonts w:eastAsia="Times New Roman" w:cs="Calibri"/>
          <w:b/>
          <w:bCs/>
          <w:color w:val="000000" w:themeColor="text1"/>
          <w:sz w:val="22"/>
          <w:szCs w:val="22"/>
          <w:lang w:eastAsia="en-GB"/>
        </w:rPr>
        <w:t>We believe better workflows will transform publishing</w:t>
      </w:r>
    </w:p>
    <w:p>
      <w:pPr>
        <w:pStyle w:val="Normal"/>
        <w:rPr>
          <w:rFonts w:ascii="Calibri" w:hAnsi="Calibri" w:eastAsia="Times New Roman" w:cs="Calibri"/>
          <w:color w:val="000000" w:themeColor="text1"/>
          <w:sz w:val="22"/>
          <w:szCs w:val="22"/>
          <w:lang w:eastAsia="en-GB"/>
        </w:rPr>
      </w:pPr>
      <w:r>
        <w:rPr>
          <w:rFonts w:eastAsia="Times New Roman" w:cs="Calibri"/>
          <w:color w:val="000000" w:themeColor="text1"/>
          <w:sz w:val="22"/>
          <w:szCs w:val="22"/>
          <w:lang w:eastAsia="en-GB"/>
        </w:rPr>
        <w:t xml:space="preserve">We build products for the people on the floor doing the hard grind. </w:t>
      </w:r>
    </w:p>
    <w:p>
      <w:pPr>
        <w:pStyle w:val="NormalWeb"/>
        <w:shd w:val="clear" w:color="auto" w:fill="FFFFFF"/>
        <w:spacing w:before="280" w:afterAutospacing="0" w:after="0"/>
        <w:contextualSpacing/>
        <w:rPr>
          <w:rFonts w:ascii="Calibri" w:hAnsi="Calibri" w:cs="Calibri" w:asciiTheme="minorHAnsi" w:cstheme="minorHAnsi" w:hAnsiTheme="minorHAnsi"/>
          <w:b/>
          <w:b/>
          <w:bCs/>
          <w:color w:val="000000" w:themeColor="text1"/>
          <w:sz w:val="22"/>
          <w:szCs w:val="22"/>
        </w:rPr>
      </w:pPr>
      <w:r>
        <w:rPr>
          <w:rFonts w:cs="Calibri" w:ascii="Calibri" w:hAnsi="Calibri" w:asciiTheme="minorHAnsi" w:cstheme="minorHAnsi" w:hAnsiTheme="minorHAnsi"/>
          <w:b/>
          <w:bCs/>
          <w:color w:val="000000" w:themeColor="text1"/>
          <w:sz w:val="22"/>
          <w:szCs w:val="22"/>
        </w:rPr>
        <w:t>Open Publishing Awards: Celebrating the value of open in publishing</w:t>
      </w:r>
    </w:p>
    <w:p>
      <w:pPr>
        <w:pStyle w:val="NormalWeb"/>
        <w:shd w:val="clear" w:color="auto" w:fill="FFFFFF"/>
        <w:spacing w:before="280" w:afterAutospacing="0" w:after="0"/>
        <w:contextualSpacing/>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The annual Open Publishing Awards celebrate software and content in publishing that use open licenses and provide a chance to. The Awards were first established in 2019 with 215 nominations and 11 projects and the ceremony took place at Force11 in Edinburgh. </w:t>
      </w:r>
    </w:p>
    <w:p>
      <w:pPr>
        <w:pStyle w:val="NormalWeb"/>
        <w:shd w:val="clear" w:color="auto" w:fill="FFFFFF"/>
        <w:spacing w:before="280" w:afterAutospacing="0" w:after="0"/>
        <w:contextualSpacing/>
        <w:rPr>
          <w:rFonts w:ascii="Calibri" w:hAnsi="Calibri" w:cs="Calibri" w:asciiTheme="minorHAnsi" w:cstheme="minorHAnsi" w:hAnsiTheme="minorHAnsi"/>
          <w:color w:val="000000" w:themeColor="text1"/>
          <w:sz w:val="22"/>
          <w:szCs w:val="22"/>
        </w:rPr>
      </w:pPr>
      <w:hyperlink r:id="rId2">
        <w:r>
          <w:rPr>
            <w:rStyle w:val="InternetLink"/>
            <w:rFonts w:cs="Calibri" w:ascii="Calibri" w:hAnsi="Calibri" w:asciiTheme="minorHAnsi" w:cstheme="minorHAnsi" w:hAnsiTheme="minorHAnsi"/>
            <w:color w:val="000000" w:themeColor="text1"/>
            <w:sz w:val="22"/>
            <w:szCs w:val="22"/>
          </w:rPr>
          <w:t>https://openpublishingawards.org/</w:t>
        </w:r>
      </w:hyperlink>
    </w:p>
    <w:p>
      <w:pPr>
        <w:pStyle w:val="Normal"/>
        <w:spacing w:before="0" w:after="0"/>
        <w:contextualSpacing/>
        <w:rPr>
          <w:rFonts w:cs="Calibri" w:cstheme="minorHAnsi"/>
          <w:color w:val="000000" w:themeColor="text1"/>
          <w:sz w:val="22"/>
          <w:szCs w:val="22"/>
          <w:highlight w:val="yellow"/>
        </w:rPr>
      </w:pPr>
      <w:r>
        <w:rPr>
          <w:rFonts w:cs="Calibri" w:cstheme="minorHAnsi"/>
          <w:color w:val="000000" w:themeColor="text1"/>
          <w:sz w:val="22"/>
          <w:szCs w:val="22"/>
          <w:highlight w:val="yellow"/>
        </w:rPr>
      </w:r>
    </w:p>
    <w:p>
      <w:pPr>
        <w:pStyle w:val="Normal"/>
        <w:spacing w:before="0" w:after="0"/>
        <w:contextualSpacing/>
        <w:rPr>
          <w:rFonts w:eastAsia="Times New Roman" w:cs="Calibri" w:cstheme="minorHAnsi"/>
          <w:b/>
          <w:b/>
          <w:bCs/>
          <w:color w:val="000000" w:themeColor="text1"/>
          <w:sz w:val="22"/>
          <w:szCs w:val="22"/>
          <w:shd w:fill="FFFFFF" w:val="clear"/>
          <w:lang w:eastAsia="en-GB"/>
        </w:rPr>
      </w:pPr>
      <w:r>
        <w:rPr>
          <w:rFonts w:eastAsia="Times New Roman" w:cs="Calibri" w:cstheme="minorHAnsi"/>
          <w:b/>
          <w:bCs/>
          <w:color w:val="000000" w:themeColor="text1"/>
          <w:sz w:val="22"/>
          <w:szCs w:val="22"/>
          <w:shd w:fill="FFFFFF" w:val="clear"/>
          <w:lang w:eastAsia="en-GB"/>
        </w:rPr>
        <w:t>Open Publishing Fest: Together, we find new ground to share our ideas.</w:t>
      </w:r>
    </w:p>
    <w:p>
      <w:pPr>
        <w:pStyle w:val="Normal"/>
        <w:spacing w:before="0" w:after="0"/>
        <w:contextualSpacing/>
        <w:rPr>
          <w:rFonts w:eastAsia="Times New Roman" w:cs="Calibri" w:cstheme="minorHAnsi"/>
          <w:color w:val="000000" w:themeColor="text1"/>
          <w:sz w:val="22"/>
          <w:szCs w:val="22"/>
          <w:lang w:eastAsia="en-GB"/>
        </w:rPr>
      </w:pPr>
      <w:r>
        <w:rPr>
          <w:rFonts w:eastAsia="Times New Roman" w:cs="Calibri" w:cstheme="minorHAnsi"/>
          <w:color w:val="000000" w:themeColor="text1"/>
          <w:sz w:val="22"/>
          <w:szCs w:val="22"/>
          <w:shd w:fill="FFFFFF" w:val="clear"/>
          <w:lang w:eastAsia="en-GB"/>
        </w:rPr>
        <w:t xml:space="preserve">The Open Publishing Fest celebrates communities developing open creative, scholarly, technological, and civic publishing projects. This is a collaborative, distributed event. Sessions are hosted by individuals and organizations around the world as panel discussions, fireside chats, demonstrations, and performances. </w:t>
      </w:r>
      <w:hyperlink r:id="rId3">
        <w:r>
          <w:rPr>
            <w:rFonts w:eastAsia="Times New Roman" w:cs="Calibri" w:cstheme="minorHAnsi"/>
            <w:color w:val="000000" w:themeColor="text1"/>
            <w:sz w:val="22"/>
            <w:szCs w:val="22"/>
            <w:u w:val="single"/>
            <w:shd w:fill="FFFFFF" w:val="clear"/>
            <w:lang w:eastAsia="en-GB"/>
          </w:rPr>
          <w:t>https://www.openpublishingfest.org</w:t>
        </w:r>
      </w:hyperlink>
    </w:p>
    <w:p>
      <w:pPr>
        <w:pStyle w:val="Normal"/>
        <w:rPr>
          <w:b/>
          <w:b/>
          <w:bCs/>
          <w:color w:val="000000" w:themeColor="text1"/>
          <w:sz w:val="22"/>
          <w:szCs w:val="22"/>
        </w:rPr>
      </w:pPr>
      <w:r>
        <w:rPr>
          <w:b/>
          <w:bCs/>
          <w:color w:val="000000" w:themeColor="text1"/>
          <w:sz w:val="22"/>
          <w:szCs w:val="22"/>
        </w:rPr>
      </w:r>
    </w:p>
    <w:p>
      <w:pPr>
        <w:pStyle w:val="Normal"/>
        <w:rPr>
          <w:b/>
          <w:b/>
          <w:bCs/>
          <w:color w:val="808080" w:themeColor="background1" w:themeShade="80"/>
          <w:sz w:val="22"/>
          <w:szCs w:val="22"/>
        </w:rPr>
      </w:pPr>
      <w:r>
        <w:rPr>
          <w:b/>
          <w:bCs/>
          <w:color w:val="808080" w:themeColor="background1" w:themeShade="80"/>
          <w:sz w:val="22"/>
          <w:szCs w:val="22"/>
        </w:rPr>
        <w:t>TEAM</w:t>
      </w:r>
    </w:p>
    <w:p>
      <w:pPr>
        <w:pStyle w:val="NormalWeb"/>
        <w:shd w:val="clear" w:color="auto" w:fill="FFFFFF"/>
        <w:spacing w:beforeAutospacing="0" w:before="0" w:after="280"/>
        <w:contextualSpacing/>
        <w:rPr>
          <w:rFonts w:ascii="Calibri" w:hAnsi="Calibri" w:cs="Calibri" w:asciiTheme="minorHAnsi" w:cstheme="minorHAnsi" w:hAnsiTheme="minorHAnsi"/>
          <w:b/>
          <w:b/>
          <w:bCs/>
          <w:color w:val="000000" w:themeColor="text1"/>
          <w:sz w:val="22"/>
          <w:szCs w:val="22"/>
        </w:rPr>
      </w:pPr>
      <w:r>
        <w:rPr>
          <w:rFonts w:cs="Calibri" w:ascii="Calibri" w:hAnsi="Calibri" w:asciiTheme="minorHAnsi" w:cstheme="minorHAnsi" w:hAnsiTheme="minorHAnsi"/>
          <w:b/>
          <w:bCs/>
          <w:color w:val="000000" w:themeColor="text1"/>
          <w:sz w:val="22"/>
          <w:szCs w:val="22"/>
        </w:rPr>
        <w:t>We build better publishing platforms, with you or for you.</w:t>
      </w:r>
    </w:p>
    <w:p>
      <w:pPr>
        <w:pStyle w:val="NormalWeb"/>
        <w:shd w:val="clear" w:color="auto" w:fill="FFFFFF"/>
        <w:spacing w:beforeAutospacing="0" w:before="0" w:after="280"/>
        <w:contextualSpacing/>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We’ve built over a dozen highly successful publishing platforms – making us the most experienced folks in the business. Our professional, expert team has experience across a range of disciplines so that we can tailor our services to meet your needs.</w:t>
      </w:r>
    </w:p>
    <w:p>
      <w:pPr>
        <w:pStyle w:val="NormalWeb"/>
        <w:shd w:val="clear" w:color="auto" w:fill="FFFFFF"/>
        <w:spacing w:before="280" w:afterAutospacing="0" w:after="0"/>
        <w:contextualSpacing/>
        <w:rPr>
          <w:color w:val="009193"/>
          <w:sz w:val="22"/>
          <w:szCs w:val="22"/>
        </w:rPr>
      </w:pPr>
      <w:r>
        <w:rPr>
          <w:color w:val="009193"/>
          <w:sz w:val="22"/>
          <w:szCs w:val="22"/>
        </w:rPr>
      </w:r>
    </w:p>
    <w:p>
      <w:pPr>
        <w:pStyle w:val="Normal"/>
        <w:rPr>
          <w:sz w:val="22"/>
          <w:szCs w:val="22"/>
        </w:rPr>
      </w:pPr>
      <w:r>
        <w:rPr>
          <w:sz w:val="22"/>
          <w:szCs w:val="22"/>
        </w:rPr>
      </w:r>
    </w:p>
    <w:p>
      <w:pPr>
        <w:pStyle w:val="Normal"/>
        <w:jc w:val="center"/>
        <w:rPr>
          <w:sz w:val="22"/>
          <w:szCs w:val="22"/>
        </w:rPr>
      </w:pPr>
      <w:r>
        <w:rPr>
          <w:sz w:val="22"/>
          <w:szCs w:val="22"/>
        </w:rPr>
        <w:t># # #</w:t>
      </w:r>
    </w:p>
    <w:sectPr>
      <w:type w:val="nextPage"/>
      <w:pgSz w:w="11906" w:h="16838"/>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alibri Light">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43"/>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GB"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b2d4c"/>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GB" w:eastAsia="en-US" w:bidi="ar-SA"/>
    </w:rPr>
  </w:style>
  <w:style w:type="paragraph" w:styleId="Heading2">
    <w:name w:val="Heading 2"/>
    <w:basedOn w:val="Normal"/>
    <w:link w:val="Heading2Char"/>
    <w:uiPriority w:val="9"/>
    <w:qFormat/>
    <w:rsid w:val="000b2d4c"/>
    <w:pPr>
      <w:spacing w:beforeAutospacing="1" w:afterAutospacing="1"/>
      <w:outlineLvl w:val="1"/>
    </w:pPr>
    <w:rPr>
      <w:rFonts w:ascii="Times New Roman" w:hAnsi="Times New Roman" w:eastAsia="Times New Roman" w:cs="Times New Roman"/>
      <w:b/>
      <w:bCs/>
      <w:sz w:val="36"/>
      <w:szCs w:val="36"/>
      <w:lang w:eastAsia="en-GB"/>
    </w:rPr>
  </w:style>
  <w:style w:type="paragraph" w:styleId="Heading3">
    <w:name w:val="Heading 3"/>
    <w:basedOn w:val="Normal"/>
    <w:link w:val="Heading3Char"/>
    <w:uiPriority w:val="9"/>
    <w:qFormat/>
    <w:rsid w:val="000b2d4c"/>
    <w:pPr>
      <w:spacing w:beforeAutospacing="1" w:afterAutospacing="1"/>
      <w:outlineLvl w:val="2"/>
    </w:pPr>
    <w:rPr>
      <w:rFonts w:ascii="Times New Roman" w:hAnsi="Times New Roman" w:eastAsia="Times New Roman" w:cs="Times New Roman"/>
      <w:b/>
      <w:bCs/>
      <w:sz w:val="27"/>
      <w:szCs w:val="27"/>
      <w:lang w:eastAsia="en-GB"/>
    </w:rPr>
  </w:style>
  <w:style w:type="paragraph" w:styleId="Heading6">
    <w:name w:val="Heading 6"/>
    <w:basedOn w:val="Normal"/>
    <w:next w:val="Normal"/>
    <w:link w:val="Heading6Char"/>
    <w:uiPriority w:val="9"/>
    <w:semiHidden/>
    <w:unhideWhenUsed/>
    <w:qFormat/>
    <w:rsid w:val="00716c89"/>
    <w:pPr>
      <w:keepNext w:val="true"/>
      <w:keepLines/>
      <w:spacing w:before="40" w:after="0"/>
      <w:outlineLvl w:val="5"/>
    </w:pPr>
    <w:rPr>
      <w:rFonts w:ascii="Calibri Light" w:hAnsi="Calibri Light" w:eastAsia="" w:cs="" w:asciiTheme="majorHAnsi" w:cstheme="majorBidi" w:eastAsiaTheme="majorEastAsia" w:hAnsiTheme="majorHAnsi"/>
      <w:color w:val="1F3763" w:themeColor="accent1" w:themeShade="7f"/>
    </w:rPr>
  </w:style>
  <w:style w:type="character" w:styleId="DefaultParagraphFont" w:default="1">
    <w:name w:val="Default Paragraph Font"/>
    <w:uiPriority w:val="1"/>
    <w:semiHidden/>
    <w:unhideWhenUsed/>
    <w:qFormat/>
    <w:rPr/>
  </w:style>
  <w:style w:type="character" w:styleId="Heading2Char" w:customStyle="1">
    <w:name w:val="Heading 2 Char"/>
    <w:basedOn w:val="DefaultParagraphFont"/>
    <w:link w:val="Heading2"/>
    <w:uiPriority w:val="9"/>
    <w:qFormat/>
    <w:rsid w:val="000b2d4c"/>
    <w:rPr>
      <w:rFonts w:ascii="Times New Roman" w:hAnsi="Times New Roman" w:eastAsia="Times New Roman" w:cs="Times New Roman"/>
      <w:b/>
      <w:bCs/>
      <w:sz w:val="36"/>
      <w:szCs w:val="36"/>
      <w:lang w:eastAsia="en-GB"/>
    </w:rPr>
  </w:style>
  <w:style w:type="character" w:styleId="Heading3Char" w:customStyle="1">
    <w:name w:val="Heading 3 Char"/>
    <w:basedOn w:val="DefaultParagraphFont"/>
    <w:link w:val="Heading3"/>
    <w:uiPriority w:val="9"/>
    <w:qFormat/>
    <w:rsid w:val="000b2d4c"/>
    <w:rPr>
      <w:rFonts w:ascii="Times New Roman" w:hAnsi="Times New Roman" w:eastAsia="Times New Roman" w:cs="Times New Roman"/>
      <w:b/>
      <w:bCs/>
      <w:sz w:val="27"/>
      <w:szCs w:val="27"/>
      <w:lang w:eastAsia="en-GB"/>
    </w:rPr>
  </w:style>
  <w:style w:type="character" w:styleId="Strong">
    <w:name w:val="Strong"/>
    <w:basedOn w:val="DefaultParagraphFont"/>
    <w:uiPriority w:val="22"/>
    <w:qFormat/>
    <w:rsid w:val="000b2d4c"/>
    <w:rPr>
      <w:b/>
      <w:bCs/>
    </w:rPr>
  </w:style>
  <w:style w:type="character" w:styleId="InternetLink">
    <w:name w:val="Hyperlink"/>
    <w:basedOn w:val="DefaultParagraphFont"/>
    <w:uiPriority w:val="99"/>
    <w:unhideWhenUsed/>
    <w:rsid w:val="000b2d4c"/>
    <w:rPr>
      <w:color w:val="0000FF"/>
      <w:u w:val="single"/>
    </w:rPr>
  </w:style>
  <w:style w:type="character" w:styleId="Heading6Char" w:customStyle="1">
    <w:name w:val="Heading 6 Char"/>
    <w:basedOn w:val="DefaultParagraphFont"/>
    <w:link w:val="Heading6"/>
    <w:uiPriority w:val="9"/>
    <w:semiHidden/>
    <w:qFormat/>
    <w:rsid w:val="00716c89"/>
    <w:rPr>
      <w:rFonts w:ascii="Calibri Light" w:hAnsi="Calibri Light" w:eastAsia="" w:cs="" w:asciiTheme="majorHAnsi" w:cstheme="majorBidi" w:eastAsiaTheme="majorEastAsia" w:hAnsiTheme="majorHAnsi"/>
      <w:color w:val="1F3763" w:themeColor="accent1" w:themeShade="7f"/>
    </w:rPr>
  </w:style>
  <w:style w:type="character" w:styleId="VisitedInternetLink">
    <w:name w:val="FollowedHyperlink"/>
    <w:basedOn w:val="DefaultParagraphFont"/>
    <w:uiPriority w:val="99"/>
    <w:semiHidden/>
    <w:unhideWhenUsed/>
    <w:rsid w:val="00716c89"/>
    <w:rPr>
      <w:color w:val="954F72" w:themeColor="followedHyperlink"/>
      <w:u w:val="single"/>
    </w:rPr>
  </w:style>
  <w:style w:type="character" w:styleId="UnresolvedMention">
    <w:name w:val="Unresolved Mention"/>
    <w:basedOn w:val="DefaultParagraphFont"/>
    <w:uiPriority w:val="99"/>
    <w:semiHidden/>
    <w:unhideWhenUsed/>
    <w:qFormat/>
    <w:rsid w:val="00716c89"/>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ListParagraph">
    <w:name w:val="List Paragraph"/>
    <w:basedOn w:val="Normal"/>
    <w:uiPriority w:val="34"/>
    <w:qFormat/>
    <w:rsid w:val="000b2d4c"/>
    <w:pPr>
      <w:spacing w:before="0" w:after="0"/>
      <w:ind w:left="720" w:hanging="0"/>
      <w:contextualSpacing/>
    </w:pPr>
    <w:rPr/>
  </w:style>
  <w:style w:type="paragraph" w:styleId="NormalWeb">
    <w:name w:val="Normal (Web)"/>
    <w:basedOn w:val="Normal"/>
    <w:uiPriority w:val="99"/>
    <w:unhideWhenUsed/>
    <w:qFormat/>
    <w:rsid w:val="000b2d4c"/>
    <w:pPr>
      <w:spacing w:beforeAutospacing="1" w:afterAutospacing="1"/>
    </w:pPr>
    <w:rPr>
      <w:rFonts w:ascii="Times New Roman" w:hAnsi="Times New Roman" w:eastAsia="Times New Roman" w:cs="Times New Roman"/>
      <w:lang w:eastAsia="en-GB"/>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openpublishingawards.org/" TargetMode="External"/><Relationship Id="rId3" Type="http://schemas.openxmlformats.org/officeDocument/2006/relationships/hyperlink" Target="https://www.openpublishingfest.org/"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Application>LibreOffice/7.2.3.2$Linux_X86_64 LibreOffice_project/20$Build-2</Application>
  <AppVersion>15.0000</AppVersion>
  <Pages>3</Pages>
  <Words>602</Words>
  <Characters>3081</Characters>
  <CharactersWithSpaces>3608</CharactersWithSpaces>
  <Paragraphs>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2021-12-13T10:52:00Z</dcterms:created>
  <dc:creator>Paula Reeves</dc:creator>
  <dc:description/>
  <dc:language>en-NZ</dc:language>
  <cp:lastModifiedBy/>
  <dcterms:modified xsi:type="dcterms:W3CDTF">2021-12-17T21:04:06Z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